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96947">
      <w:pPr>
        <w:pStyle w:val="2"/>
        <w:bidi w:val="0"/>
        <w:ind w:left="840" w:leftChars="0" w:firstLine="420" w:firstLineChars="0"/>
        <w:jc w:val="center"/>
        <w:rPr>
          <w:rFonts w:hint="eastAsia" w:ascii="Calibri" w:hAnsi="Calibri" w:eastAsia="宋体"/>
          <w:lang w:val="en-US" w:eastAsia="zh-CN"/>
        </w:rPr>
      </w:pPr>
      <w:r>
        <w:rPr>
          <w:rFonts w:hint="eastAsia" w:ascii="Calibri" w:hAnsi="Calibri" w:eastAsia="宋体"/>
          <w:lang w:val="en-US" w:eastAsia="zh-CN"/>
        </w:rPr>
        <w:t>PSAP-OPENAPI说明文档</w:t>
      </w:r>
    </w:p>
    <w:tbl>
      <w:tblPr>
        <w:tblW w:w="0" w:type="auto"/>
        <w:tblInd w:w="1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7"/>
        <w:gridCol w:w="7133"/>
      </w:tblGrid>
      <w:tr w14:paraId="650DC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EAA0662">
            <w:pPr>
              <w:keepNext w:val="0"/>
              <w:keepLines w:val="0"/>
              <w:widowControl/>
              <w:suppressLineNumbers w:val="0"/>
              <w:jc w:val="center"/>
              <w:rPr>
                <w:rFonts w:ascii="Calibri" w:hAnsi="Calibri" w:eastAsia="宋体" w:cs="Segoe UI"/>
                <w:b/>
                <w:bCs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b/>
                <w:bCs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接口信息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12E326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Calibri" w:hAnsi="Calibri" w:eastAsia="宋体" w:cs="Segoe UI"/>
                <w:b/>
                <w:bCs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b/>
                <w:bCs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详情</w:t>
            </w:r>
          </w:p>
        </w:tc>
      </w:tr>
      <w:tr w14:paraId="2C3C5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BC546A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38A5D4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/psap/openapi/ecallService/autoAnswerEcall</w:t>
            </w:r>
          </w:p>
        </w:tc>
      </w:tr>
      <w:tr w14:paraId="7ACC7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C259B7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3674C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35E41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3E7C29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C32FD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{"autoAnswerEcall": true}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{"autoAnswerEcall": false}</w:t>
            </w:r>
          </w:p>
        </w:tc>
      </w:tr>
      <w:tr w14:paraId="4827D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3A20FE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C326A7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autoAnswerEcall：布尔类型，true表示 PSAP 收到 ecall 时自动接听；false表示不自动接听</w:t>
            </w:r>
          </w:p>
        </w:tc>
      </w:tr>
      <w:tr w14:paraId="4BE67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53F6EA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85C3BC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"success", "message": "Call answered"}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"failure", "message": "Failed to answer call"}</w:t>
            </w:r>
          </w:p>
        </w:tc>
      </w:tr>
      <w:tr w14:paraId="07381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117C2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8F4077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34075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DD9AD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45C92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PSAP 收到 ecall 时，根据autoAnswerEcall的值决定是否自动接听</w:t>
            </w:r>
          </w:p>
        </w:tc>
      </w:tr>
      <w:tr w14:paraId="5C093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BD41B4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2435F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在需要自动化控制 PSAP 对 ecall 接听行为的场景下使用，例如在进行系统集成测试时，需要模拟不同的接听策略，或者在实际业务中，根据不同的业务规则动态调整 PSAP 的接听方式</w:t>
            </w:r>
          </w:p>
        </w:tc>
      </w:tr>
      <w:tr w14:paraId="361F4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22868E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1FCE2E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确保请求体中的autoAnswerEcall字段为布尔类型，否则接口可能返回错误。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3476E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916237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EEE038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/psap/openapi/ecallService/hangupEcallByNumber</w:t>
            </w:r>
          </w:p>
        </w:tc>
      </w:tr>
      <w:tr w14:paraId="01B3A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8C3471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75147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6C032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4838D6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C81185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{"phone_number": "+1234567890"}</w:t>
            </w:r>
          </w:p>
        </w:tc>
      </w:tr>
      <w:tr w14:paraId="38773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153DAB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1DBFC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phone_number：字符串类型，指定要挂断 ecall 的号码</w:t>
            </w:r>
          </w:p>
        </w:tc>
      </w:tr>
      <w:tr w14:paraId="6F2F8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9F8DB9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3F75EC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"success", "message": "Call hungup</w:t>
            </w:r>
            <w:r>
              <w:rPr>
                <w:rFonts w:hint="eastAsia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 xml:space="preserve"> success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"failure", "message": "Failed to hangup call"}</w:t>
            </w:r>
          </w:p>
        </w:tc>
      </w:tr>
      <w:tr w14:paraId="792D4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565B7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D836B6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16A5F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7D97D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851C5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PSAP 挂断指定号码的 ecall</w:t>
            </w:r>
          </w:p>
        </w:tc>
      </w:tr>
      <w:tr w14:paraId="74F61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CB70FE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911ABA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用于在业务流程中需要挂断指定号码 ecall 的场景，如异常通话处理、测试流程等</w:t>
            </w:r>
          </w:p>
        </w:tc>
      </w:tr>
      <w:tr w14:paraId="33443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6423F1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218905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确保请求体中的phone_number字段格式正确，为有效的电话号码格式，否则接口可能返回错误。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240FD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5558D4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38A99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/psap/openapi/ecallService/callbackByNumber</w:t>
            </w:r>
          </w:p>
        </w:tc>
      </w:tr>
      <w:tr w14:paraId="283C0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B8781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FC197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6B661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99CD14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1223B4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{"phone_number": "+1234567890"}</w:t>
            </w:r>
          </w:p>
        </w:tc>
      </w:tr>
      <w:tr w14:paraId="4A0FB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DD3E6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147ECE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phone_number：字符串类型，指定要回拨的号码</w:t>
            </w:r>
          </w:p>
        </w:tc>
      </w:tr>
      <w:tr w14:paraId="0A30B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D2B595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955D02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"success", "message": "Call back initiated"}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"failure", "message": "Failed to initiate call back"}</w:t>
            </w:r>
          </w:p>
        </w:tc>
      </w:tr>
      <w:tr w14:paraId="33E60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DE5011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42E26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48E38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42A2A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CB67AD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PSAP 回拨指定的号码</w:t>
            </w:r>
          </w:p>
        </w:tc>
      </w:tr>
      <w:tr w14:paraId="67161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08C259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054ED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当需要对指定号码进行回拨操作时使用，例如在处理用户咨询或故障反馈后回拨确认情况</w:t>
            </w:r>
          </w:p>
        </w:tc>
      </w:tr>
      <w:tr w14:paraId="3BE7D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891E32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80330D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确保请求体中的phone_number字段格式正确，为有效的电话号码格式，否则接口可能返回错误。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6F3FB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AF3C54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920DF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/psap/openapi/ecallService/getParsedMsd</w:t>
            </w:r>
          </w:p>
        </w:tc>
      </w:tr>
      <w:tr w14:paraId="12B4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3542A5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5BB09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55E9D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C868B2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D30049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{"phone_number": "+1234567890"}</w:t>
            </w:r>
          </w:p>
        </w:tc>
      </w:tr>
      <w:tr w14:paraId="28C47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702A45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B98D8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 w14:paraId="099B8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5E01ED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D04E7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{"msd_data": {"key1": "value1", "key2": "value2",...}}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"failure", "message": "Failed to retrieve MSD data"}</w:t>
            </w:r>
          </w:p>
        </w:tc>
      </w:tr>
      <w:tr w14:paraId="75F3D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7EB2F9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DA667E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message：当status为success时，msd_data包含解析后的 MSD 内容；当status为failure时，描述错误原因</w:t>
            </w:r>
          </w:p>
        </w:tc>
      </w:tr>
      <w:tr w14:paraId="2E27B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CF67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8B532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返回 MSD 解析后的内容</w:t>
            </w:r>
          </w:p>
        </w:tc>
      </w:tr>
      <w:tr w14:paraId="1B478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63FF77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0ADA9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在需要获取 MSD 解析后的数据以进行后续业务逻辑处理，如数据分析、故障排查等场景使用</w:t>
            </w:r>
          </w:p>
        </w:tc>
      </w:tr>
      <w:tr w14:paraId="5F5C4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75362E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CFD6C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调用接口前需确保有相应的权限，否则可能无法成功调用。</w:t>
            </w:r>
          </w:p>
        </w:tc>
      </w:tr>
      <w:tr w14:paraId="4072B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69F1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8336DC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/psap/openapi/ecallService/setReceiveMsdFailed</w:t>
            </w:r>
          </w:p>
        </w:tc>
      </w:tr>
      <w:tr w14:paraId="0077A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927EF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E78936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5C7C6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85172C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1BB37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lang w:val="en-US" w:eastAsia="zh-CN"/>
              </w:rPr>
              <w:t>无</w:t>
            </w:r>
          </w:p>
        </w:tc>
      </w:tr>
      <w:tr w14:paraId="28ED1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5468D9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1F37C9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无</w:t>
            </w:r>
          </w:p>
        </w:tc>
      </w:tr>
      <w:tr w14:paraId="033CB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FCC3E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27F9E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"success", "message": "Error scenario constructed"}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"failure", "message": "Failed to construct error scenario"}</w:t>
            </w:r>
          </w:p>
        </w:tc>
      </w:tr>
      <w:tr w14:paraId="67D0E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2530C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C94EA2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6CEAD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1068D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86F44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模拟接收 MSD 出错的场景</w:t>
            </w:r>
          </w:p>
        </w:tc>
      </w:tr>
      <w:tr w14:paraId="28DDC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B9CA8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674CE4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用于模拟和构造接收 MSD 出错的异常场景，以便进行系统在异常情况下的稳定性测试和错误处理机制验证</w:t>
            </w:r>
          </w:p>
        </w:tc>
      </w:tr>
      <w:tr w14:paraId="5C8EF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7417A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53AE2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确保请求体中的error_code和error_message字段格式正确，否则接口可能返回错误。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1C012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F864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DA499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/psap/openapi/ecallService/setTransmitMsdTimeout</w:t>
            </w:r>
          </w:p>
        </w:tc>
      </w:tr>
      <w:tr w14:paraId="26254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0556D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CE49F8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4DE2E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D92F8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DC951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无</w:t>
            </w:r>
          </w:p>
        </w:tc>
      </w:tr>
      <w:tr w14:paraId="423F4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65593C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3F091C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无</w:t>
            </w:r>
            <w:bookmarkStart w:id="0" w:name="_GoBack"/>
            <w:bookmarkEnd w:id="0"/>
          </w:p>
        </w:tc>
      </w:tr>
      <w:tr w14:paraId="5E690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85E1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6D8AAC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"success", "message": "Timeout scenario constructed"}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{"status": "failure", "message": "Failed to construct timeout scenario"}</w:t>
            </w:r>
          </w:p>
        </w:tc>
      </w:tr>
      <w:tr w14:paraId="2CFCF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5E172C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51D1F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395AB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0B3A0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FD4A7C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模拟传输 MSD 超时的场景</w:t>
            </w:r>
          </w:p>
        </w:tc>
      </w:tr>
      <w:tr w14:paraId="6FE7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52B40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2805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在测试系统对 MSD 传输超时情况的应对能力，或者在实际业务中模拟网络不佳导致的传输超时场景时使用</w:t>
            </w:r>
          </w:p>
        </w:tc>
      </w:tr>
      <w:tr w14:paraId="76A24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92DB4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644C8D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确保请求体中的timeout_value字段为整数类型，否则接口可能返回错误。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7C2D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59D57F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13674E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/psap/openapi/ecallService/setAckResponse</w:t>
            </w:r>
          </w:p>
        </w:tc>
      </w:tr>
      <w:tr w14:paraId="2FF7E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1D43F9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7697E1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41F94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5CB140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7D751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{"ack_status": true}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{"ack_status": false}</w:t>
            </w:r>
          </w:p>
        </w:tc>
      </w:tr>
      <w:tr w14:paraId="67A5D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0737D0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26ABF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ack_status：布尔类型，true表示回复 NACK，false表示不回复 NACK</w:t>
            </w:r>
          </w:p>
        </w:tc>
      </w:tr>
      <w:tr w14:paraId="63AE8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D216C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C5CBC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"success", "message": "NACK scenario constructed"}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"failure", "message": "Failed to construct NACK scenario"}</w:t>
            </w:r>
          </w:p>
        </w:tc>
      </w:tr>
      <w:tr w14:paraId="45075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02CA40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DFD7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47910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A50B40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0AB6F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模拟 PSAP 端回复 / 不回复 NACK 的场景</w:t>
            </w:r>
          </w:p>
        </w:tc>
      </w:tr>
      <w:tr w14:paraId="13248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FFD28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92DB3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用于模拟 PSAP 端对 NACK 回复策略的不同情况，以测试相关业务流程在不同回复状态下的正确性和稳定性</w:t>
            </w:r>
          </w:p>
        </w:tc>
      </w:tr>
      <w:tr w14:paraId="1DF5C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1071A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1B7D20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确保请求体中的ack_status字段为布尔类型，否则接口可能返回错误。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3. 调用接口前需确保有相应的权限，否则可能无法成功调用。</w:t>
            </w:r>
          </w:p>
        </w:tc>
      </w:tr>
      <w:tr w14:paraId="2763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FFDDC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接口路径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E2581A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/psap/openapi/ecallService/setTransmitMsdFailed</w:t>
            </w:r>
          </w:p>
        </w:tc>
      </w:tr>
      <w:tr w14:paraId="184CD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80F447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请求方法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838878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POST</w:t>
            </w:r>
          </w:p>
        </w:tc>
      </w:tr>
      <w:tr w14:paraId="56A98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63467C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9EA95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 w14:paraId="60A59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91738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请求 body 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A3B81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无</w:t>
            </w:r>
          </w:p>
        </w:tc>
      </w:tr>
      <w:tr w14:paraId="6285D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E21091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返回值示例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AFDB8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"success", "message": "MSD transmission failure scenario constructed"}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{"status": "failure", "message": "Failed to construct MSD transmission failure scenario"}</w:t>
            </w:r>
          </w:p>
        </w:tc>
      </w:tr>
      <w:tr w14:paraId="1E3F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C2E830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返回值说明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FEB97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status：表示接口调用的状态，取值为success或failure。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message：当status为success时，描述操作成功的信息；当status为failure时，描述错误原因</w:t>
            </w:r>
          </w:p>
        </w:tc>
      </w:tr>
      <w:tr w14:paraId="1169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5F648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接口功能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D113F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模拟 msd 传不成功的场景</w:t>
            </w:r>
          </w:p>
        </w:tc>
      </w:tr>
      <w:tr w14:paraId="6A889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900C76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使用场景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EEDF35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在自动化测试中，用于模拟 MSD 传输失败的场景，以验证该情况对主被叫业务的影响</w:t>
            </w:r>
          </w:p>
        </w:tc>
      </w:tr>
      <w:tr w14:paraId="432B8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7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6A6FAC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注意事项</w:t>
            </w:r>
          </w:p>
        </w:tc>
        <w:tc>
          <w:tcPr>
            <w:tcW w:w="71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2145CB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1. 接口调用可能会受到网络状况、服务器负载等因素影响，若返回failure状态且message为系统繁忙相关信息，建议稍后重试。</w:t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default" w:ascii="Calibri" w:hAnsi="Calibri" w:eastAsia="宋体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2. 调用接口前需确保有相应的权限，否则可能无法成功调用。</w:t>
            </w:r>
          </w:p>
        </w:tc>
      </w:tr>
    </w:tbl>
    <w:p w14:paraId="5AFC2748">
      <w:pPr>
        <w:rPr>
          <w:rFonts w:hint="default" w:ascii="Calibri" w:hAnsi="Calibri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92A3C"/>
    <w:rsid w:val="024535A0"/>
    <w:rsid w:val="036068E4"/>
    <w:rsid w:val="043F474B"/>
    <w:rsid w:val="09491BC8"/>
    <w:rsid w:val="108F6A5A"/>
    <w:rsid w:val="142851FC"/>
    <w:rsid w:val="151F75E6"/>
    <w:rsid w:val="17BF60B6"/>
    <w:rsid w:val="1C3B5CE8"/>
    <w:rsid w:val="1C9378D2"/>
    <w:rsid w:val="1DA07278"/>
    <w:rsid w:val="1F533349"/>
    <w:rsid w:val="22B21AF8"/>
    <w:rsid w:val="254479BB"/>
    <w:rsid w:val="286F200F"/>
    <w:rsid w:val="2AC9060F"/>
    <w:rsid w:val="2B9F115D"/>
    <w:rsid w:val="2C1F1271"/>
    <w:rsid w:val="2DBB27E5"/>
    <w:rsid w:val="2E3315BD"/>
    <w:rsid w:val="31AF4AA2"/>
    <w:rsid w:val="34936269"/>
    <w:rsid w:val="34E92A3C"/>
    <w:rsid w:val="357C0AAC"/>
    <w:rsid w:val="35CF358A"/>
    <w:rsid w:val="382A7217"/>
    <w:rsid w:val="39677CC5"/>
    <w:rsid w:val="3F0D4E6A"/>
    <w:rsid w:val="431247FD"/>
    <w:rsid w:val="45464C32"/>
    <w:rsid w:val="45D66DB2"/>
    <w:rsid w:val="48B40105"/>
    <w:rsid w:val="492D05E3"/>
    <w:rsid w:val="4A513E5D"/>
    <w:rsid w:val="4AA40BFE"/>
    <w:rsid w:val="4E4E19C6"/>
    <w:rsid w:val="4E9D3807"/>
    <w:rsid w:val="58E862D4"/>
    <w:rsid w:val="60F378BB"/>
    <w:rsid w:val="612964B8"/>
    <w:rsid w:val="65112E55"/>
    <w:rsid w:val="654C7BEB"/>
    <w:rsid w:val="67D068B1"/>
    <w:rsid w:val="6974326C"/>
    <w:rsid w:val="6B9B59F3"/>
    <w:rsid w:val="6DD7226C"/>
    <w:rsid w:val="709B04C9"/>
    <w:rsid w:val="77075720"/>
    <w:rsid w:val="7CE64A4C"/>
    <w:rsid w:val="7ED0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TML Code"/>
    <w:basedOn w:val="6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2025-03-06T06:38:00Z</dcterms:created>
  <dc:creator>禅与道</dc:creator>
  <cp:lastModifiedBy>禅与道</cp:lastModifiedBy>
  <dcterms:modified xsi:type="dcterms:W3CDTF">2025-03-06T07:13:14Z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9BC1995E99114AE9BB3A79E2AB1770F6_11</vt:lpwstr>
  </property>
  <property fmtid="{D5CDD505-2E9C-101B-9397-08002B2CF9AE}" pid="4" name="KSOTemplateDocerSaveRecord">
    <vt:lpwstr>eyJoZGlkIjoiOWE2NzU3ZWIwMGRhNGU1NTkxZDdlYjAzNDMwYzgzZjEiLCJ1c2VySWQiOiI0NDQxMTU5NDIifQ==</vt:lpwstr>
  </property>
</Properties>
</file>